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539C" w14:textId="77777777" w:rsidR="00145BF6" w:rsidRPr="00350A5B" w:rsidRDefault="00145BF6" w:rsidP="00145BF6">
      <w:pPr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16"/>
          <w:szCs w:val="16"/>
          <w:lang w:eastAsia="en-GB"/>
        </w:rPr>
      </w:pPr>
      <w:r w:rsidRPr="00350A5B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6FF6041C" wp14:editId="4C089D9B">
            <wp:extent cx="4081780" cy="8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A5A51" w14:textId="77777777" w:rsidR="00145BF6" w:rsidRPr="00350A5B" w:rsidRDefault="00145BF6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227BCAE" w14:textId="77777777" w:rsidR="00350A5B" w:rsidRDefault="00145BF6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0A5B">
        <w:rPr>
          <w:rFonts w:asciiTheme="minorHAnsi" w:hAnsiTheme="minorHAnsi" w:cstheme="minorHAnsi"/>
          <w:b/>
          <w:sz w:val="28"/>
          <w:szCs w:val="28"/>
        </w:rPr>
        <w:t xml:space="preserve">ELECTION TO </w:t>
      </w:r>
      <w:r w:rsidR="00480891" w:rsidRPr="00350A5B">
        <w:rPr>
          <w:rFonts w:asciiTheme="minorHAnsi" w:hAnsiTheme="minorHAnsi" w:cstheme="minorHAnsi"/>
          <w:b/>
          <w:sz w:val="28"/>
          <w:szCs w:val="28"/>
        </w:rPr>
        <w:t>COUNCIL</w:t>
      </w:r>
      <w:r w:rsidR="006C101F">
        <w:rPr>
          <w:rFonts w:asciiTheme="minorHAnsi" w:hAnsiTheme="minorHAnsi" w:cstheme="minorHAnsi"/>
          <w:b/>
          <w:sz w:val="28"/>
          <w:szCs w:val="28"/>
        </w:rPr>
        <w:t xml:space="preserve"> – APPLICATION FORM</w:t>
      </w:r>
    </w:p>
    <w:p w14:paraId="497E1E3A" w14:textId="77777777" w:rsidR="00145BF6" w:rsidRPr="00350A5B" w:rsidRDefault="00A52474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350A5B">
        <w:rPr>
          <w:rFonts w:asciiTheme="minorHAnsi" w:hAnsiTheme="minorHAnsi" w:cstheme="minorHAnsi"/>
          <w:b/>
          <w:sz w:val="28"/>
          <w:szCs w:val="28"/>
        </w:rPr>
        <w:t>2020</w:t>
      </w:r>
      <w:r w:rsidR="00145BF6" w:rsidRPr="00350A5B">
        <w:rPr>
          <w:rFonts w:asciiTheme="minorHAnsi" w:hAnsiTheme="minorHAnsi" w:cstheme="minorHAnsi"/>
          <w:b/>
          <w:sz w:val="28"/>
          <w:szCs w:val="28"/>
        </w:rPr>
        <w:t xml:space="preserve"> – 202</w:t>
      </w:r>
      <w:r w:rsidRPr="00350A5B">
        <w:rPr>
          <w:rFonts w:asciiTheme="minorHAnsi" w:hAnsiTheme="minorHAnsi" w:cstheme="minorHAnsi"/>
          <w:b/>
          <w:sz w:val="28"/>
          <w:szCs w:val="28"/>
        </w:rPr>
        <w:t>3</w:t>
      </w:r>
    </w:p>
    <w:p w14:paraId="065A67B3" w14:textId="77777777" w:rsidR="00803E78" w:rsidRPr="00350A5B" w:rsidRDefault="00803E78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5548F33A" w14:textId="4663A699" w:rsidR="00350A5B" w:rsidRPr="006C101F" w:rsidRDefault="004B1AB0" w:rsidP="00803E78">
      <w:pPr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350A5B" w:rsidRPr="006C101F">
        <w:rPr>
          <w:rFonts w:asciiTheme="minorHAnsi" w:hAnsiTheme="minorHAnsi" w:cstheme="minorHAnsi"/>
          <w:bCs/>
        </w:rPr>
        <w:t>lease complete this form electronically and email to the address on p.</w:t>
      </w:r>
      <w:r w:rsidR="00E066C6">
        <w:rPr>
          <w:rFonts w:asciiTheme="minorHAnsi" w:hAnsiTheme="minorHAnsi" w:cstheme="minorHAnsi"/>
          <w:bCs/>
        </w:rPr>
        <w:t>2</w:t>
      </w:r>
      <w:bookmarkStart w:id="0" w:name="_GoBack"/>
      <w:bookmarkEnd w:id="0"/>
      <w:r w:rsidR="00350A5B" w:rsidRPr="006C101F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If you do not have access to email, y</w:t>
      </w:r>
      <w:r w:rsidR="00350A5B" w:rsidRPr="006C101F">
        <w:rPr>
          <w:rFonts w:asciiTheme="minorHAnsi" w:hAnsiTheme="minorHAnsi" w:cstheme="minorHAnsi"/>
          <w:bCs/>
        </w:rPr>
        <w:t>ou may return it by post.</w:t>
      </w:r>
    </w:p>
    <w:p w14:paraId="6AA7D08F" w14:textId="77777777" w:rsidR="00803E78" w:rsidRPr="00350A5B" w:rsidRDefault="00803E78" w:rsidP="00803E7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5470"/>
      </w:tblGrid>
      <w:tr w:rsidR="006C101F" w:rsidRPr="00350A5B" w14:paraId="3B1FB980" w14:textId="77777777" w:rsidTr="0029286E">
        <w:trPr>
          <w:trHeight w:val="827"/>
        </w:trPr>
        <w:tc>
          <w:tcPr>
            <w:tcW w:w="9640" w:type="dxa"/>
            <w:gridSpan w:val="3"/>
          </w:tcPr>
          <w:p w14:paraId="42F8EBA5" w14:textId="77777777" w:rsidR="006C101F" w:rsidRPr="006C101F" w:rsidRDefault="006C101F" w:rsidP="00803E78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6C101F">
              <w:rPr>
                <w:rFonts w:asciiTheme="minorHAnsi" w:hAnsiTheme="minorHAnsi" w:cstheme="minorHAnsi"/>
                <w:b/>
                <w:bCs/>
              </w:rPr>
              <w:t>Statement:</w:t>
            </w:r>
          </w:p>
          <w:p w14:paraId="6274EFC8" w14:textId="77777777" w:rsidR="006C101F" w:rsidRPr="00350A5B" w:rsidRDefault="006C101F" w:rsidP="00BE147D">
            <w:pPr>
              <w:spacing w:after="200" w:line="276" w:lineRule="auto"/>
              <w:ind w:right="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hereby apply to serve as a Member of Council of the Learned Society of Wales for a period of three Society Years – from the end of the Society’s Annual General Meeting </w:t>
            </w:r>
            <w:r w:rsidRPr="00350A5B">
              <w:rPr>
                <w:rFonts w:asciiTheme="minorHAnsi" w:hAnsiTheme="minorHAnsi" w:cstheme="minorHAnsi"/>
              </w:rPr>
              <w:t xml:space="preserve">held on 20 May 2020 to the end of the </w:t>
            </w:r>
            <w:r>
              <w:rPr>
                <w:rFonts w:asciiTheme="minorHAnsi" w:hAnsiTheme="minorHAnsi" w:cstheme="minorHAnsi"/>
              </w:rPr>
              <w:t xml:space="preserve">2022 </w:t>
            </w:r>
            <w:r w:rsidRPr="00350A5B">
              <w:rPr>
                <w:rFonts w:asciiTheme="minorHAnsi" w:hAnsiTheme="minorHAnsi" w:cstheme="minorHAnsi"/>
              </w:rPr>
              <w:t>Annual General Meeting.</w:t>
            </w:r>
          </w:p>
        </w:tc>
      </w:tr>
      <w:tr w:rsidR="006C101F" w:rsidRPr="00350A5B" w14:paraId="035B5539" w14:textId="77777777" w:rsidTr="00F049DD">
        <w:trPr>
          <w:trHeight w:val="559"/>
        </w:trPr>
        <w:tc>
          <w:tcPr>
            <w:tcW w:w="1985" w:type="dxa"/>
            <w:vAlign w:val="center"/>
          </w:tcPr>
          <w:p w14:paraId="4B1C4847" w14:textId="77777777" w:rsidR="006C101F" w:rsidRPr="006C101F" w:rsidRDefault="006C101F" w:rsidP="00F049DD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350A5B">
              <w:rPr>
                <w:rFonts w:asciiTheme="minorHAnsi" w:hAnsiTheme="minorHAnsi" w:cstheme="minorHAnsi"/>
                <w:b/>
              </w:rPr>
              <w:t>Name/Enw</w:t>
            </w:r>
            <w:r w:rsidR="00747F2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2"/>
          </w:tcPr>
          <w:p w14:paraId="170DB166" w14:textId="77777777" w:rsidR="006C101F" w:rsidRPr="006C101F" w:rsidRDefault="006C101F" w:rsidP="00803E78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C101F" w:rsidRPr="00350A5B" w14:paraId="239FAD51" w14:textId="77777777" w:rsidTr="00F049DD">
        <w:trPr>
          <w:trHeight w:val="1838"/>
        </w:trPr>
        <w:tc>
          <w:tcPr>
            <w:tcW w:w="9640" w:type="dxa"/>
            <w:gridSpan w:val="3"/>
            <w:vAlign w:val="center"/>
          </w:tcPr>
          <w:p w14:paraId="61E123E7" w14:textId="77777777" w:rsidR="006C101F" w:rsidRPr="006C101F" w:rsidRDefault="006C101F" w:rsidP="00F049DD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6C101F">
              <w:rPr>
                <w:rFonts w:asciiTheme="minorHAnsi" w:hAnsiTheme="minorHAnsi" w:cstheme="minorHAnsi"/>
                <w:b/>
                <w:bCs/>
              </w:rPr>
              <w:t>Please select the category in which you were elected as a Fellow:</w:t>
            </w:r>
          </w:p>
          <w:p w14:paraId="152B379A" w14:textId="77777777" w:rsidR="006C101F" w:rsidRDefault="00E066C6" w:rsidP="00F049DD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670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0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101F">
              <w:rPr>
                <w:rFonts w:asciiTheme="minorHAnsi" w:hAnsiTheme="minorHAnsi" w:cstheme="minorHAnsi"/>
              </w:rPr>
              <w:t xml:space="preserve">   Science, Technology, Engineering, Mathematics and Medicine</w:t>
            </w:r>
          </w:p>
          <w:p w14:paraId="3600CAE4" w14:textId="77777777" w:rsidR="006C101F" w:rsidRPr="006C101F" w:rsidRDefault="00E066C6" w:rsidP="00F049DD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499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0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101F">
              <w:rPr>
                <w:rFonts w:asciiTheme="minorHAnsi" w:hAnsiTheme="minorHAnsi" w:cstheme="minorHAnsi"/>
              </w:rPr>
              <w:t xml:space="preserve">   Arts, Humanities and Social Sciences</w:t>
            </w:r>
          </w:p>
          <w:p w14:paraId="57744C4B" w14:textId="77777777" w:rsidR="006C101F" w:rsidRDefault="00E066C6" w:rsidP="00F049DD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3025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0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101F">
              <w:rPr>
                <w:rFonts w:asciiTheme="minorHAnsi" w:hAnsiTheme="minorHAnsi" w:cstheme="minorHAnsi"/>
              </w:rPr>
              <w:t xml:space="preserve">   </w:t>
            </w:r>
            <w:r w:rsidR="006C101F" w:rsidRPr="006C101F">
              <w:rPr>
                <w:rFonts w:asciiTheme="minorHAnsi" w:hAnsiTheme="minorHAnsi" w:cstheme="minorHAnsi"/>
              </w:rPr>
              <w:t>Business, Public Service and Public Engagement</w:t>
            </w:r>
          </w:p>
        </w:tc>
      </w:tr>
      <w:tr w:rsidR="00F049DD" w:rsidRPr="00350A5B" w14:paraId="4CD09009" w14:textId="77777777" w:rsidTr="00F049DD">
        <w:trPr>
          <w:trHeight w:val="1838"/>
        </w:trPr>
        <w:tc>
          <w:tcPr>
            <w:tcW w:w="9640" w:type="dxa"/>
            <w:gridSpan w:val="3"/>
            <w:vAlign w:val="center"/>
          </w:tcPr>
          <w:p w14:paraId="3FC8CE9F" w14:textId="77777777" w:rsidR="00F049DD" w:rsidRPr="00F3209E" w:rsidRDefault="00F049DD" w:rsidP="00F049DD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F3209E">
              <w:rPr>
                <w:rFonts w:asciiTheme="minorHAnsi" w:hAnsiTheme="minorHAnsi" w:cstheme="minorHAnsi"/>
                <w:b/>
                <w:bCs/>
              </w:rPr>
              <w:t>Supporting Statement (200 words maximum)</w:t>
            </w:r>
          </w:p>
          <w:p w14:paraId="15AB8D92" w14:textId="77777777" w:rsidR="00F049DD" w:rsidRPr="00F3209E" w:rsidRDefault="00F049DD" w:rsidP="00F049DD">
            <w:pPr>
              <w:autoSpaceDE w:val="0"/>
              <w:autoSpaceDN w:val="0"/>
              <w:spacing w:after="40"/>
              <w:rPr>
                <w:rFonts w:asciiTheme="minorHAnsi" w:hAnsiTheme="minorHAnsi" w:cstheme="minorHAnsi"/>
                <w:snapToGrid w:val="0"/>
                <w:lang w:eastAsia="en-GB"/>
              </w:rPr>
            </w:pPr>
            <w:r w:rsidRPr="00F3209E">
              <w:rPr>
                <w:rFonts w:asciiTheme="minorHAnsi" w:hAnsiTheme="minorHAnsi" w:cstheme="minorHAnsi"/>
                <w:snapToGrid w:val="0"/>
                <w:lang w:eastAsia="en-GB"/>
              </w:rPr>
              <w:t>P</w:t>
            </w:r>
            <w:r w:rsidRPr="00F3209E">
              <w:rPr>
                <w:snapToGrid w:val="0"/>
              </w:rPr>
              <w:t xml:space="preserve">lease provide a supporting statement on the next page. </w:t>
            </w:r>
            <w:r w:rsidRPr="00F3209E">
              <w:rPr>
                <w:rFonts w:asciiTheme="minorHAnsi" w:hAnsiTheme="minorHAnsi" w:cstheme="minorHAnsi"/>
                <w:snapToGrid w:val="0"/>
                <w:lang w:eastAsia="en-GB"/>
              </w:rPr>
              <w:t>If an election is needed, this summary will be distributed to the Fellowship unedited, together with the ballot paper.</w:t>
            </w:r>
          </w:p>
          <w:p w14:paraId="7162CB6A" w14:textId="77777777" w:rsidR="00F049DD" w:rsidRPr="00F3209E" w:rsidRDefault="00F049DD" w:rsidP="00F049DD">
            <w:pPr>
              <w:autoSpaceDE w:val="0"/>
              <w:autoSpaceDN w:val="0"/>
              <w:spacing w:after="40"/>
              <w:rPr>
                <w:rFonts w:asciiTheme="minorHAnsi" w:hAnsiTheme="minorHAnsi" w:cstheme="minorHAnsi"/>
                <w:b/>
                <w:bCs/>
                <w:snapToGrid w:val="0"/>
                <w:lang w:eastAsia="en-GB"/>
              </w:rPr>
            </w:pPr>
          </w:p>
          <w:p w14:paraId="7622963E" w14:textId="77777777" w:rsidR="00F049DD" w:rsidRPr="00F3209E" w:rsidRDefault="00F049DD" w:rsidP="00F049DD">
            <w:pPr>
              <w:autoSpaceDE w:val="0"/>
              <w:autoSpaceDN w:val="0"/>
              <w:spacing w:after="40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snapToGrid w:val="0"/>
                <w:lang w:eastAsia="en-GB"/>
              </w:rPr>
              <w:t>In your statement, p</w:t>
            </w:r>
            <w:r w:rsidRPr="00F3209E">
              <w:rPr>
                <w:rFonts w:asciiTheme="minorHAnsi" w:hAnsiTheme="minorHAnsi" w:cstheme="minorHAnsi"/>
                <w:snapToGrid w:val="0"/>
                <w:lang w:eastAsia="en-GB"/>
              </w:rPr>
              <w:t xml:space="preserve">lease highlight how your skills or experience would help the Society to meet its strategic aims. </w:t>
            </w:r>
            <w:r w:rsidRPr="00F3209E">
              <w:rPr>
                <w:rFonts w:asciiTheme="minorHAnsi" w:hAnsiTheme="minorHAnsi" w:cstheme="minorHAnsi"/>
                <w:lang w:val="en-US" w:eastAsia="en-GB"/>
              </w:rPr>
              <w:t>See</w:t>
            </w:r>
            <w:r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>
              <w:t xml:space="preserve">our </w:t>
            </w:r>
            <w:hyperlink r:id="rId6" w:history="1">
              <w:r w:rsidRPr="0029286E">
                <w:rPr>
                  <w:rStyle w:val="Hyperlink"/>
                </w:rPr>
                <w:t>2018-23 Strategic Plan</w:t>
              </w:r>
            </w:hyperlink>
            <w:r w:rsidRPr="00F3209E">
              <w:rPr>
                <w:rFonts w:asciiTheme="minorHAnsi" w:hAnsiTheme="minorHAnsi" w:cstheme="minorHAnsi"/>
                <w:lang w:val="en-US" w:eastAsia="en-GB"/>
              </w:rPr>
              <w:t xml:space="preserve"> for more information.</w:t>
            </w:r>
          </w:p>
          <w:p w14:paraId="27EAC8BA" w14:textId="77777777" w:rsidR="00F049DD" w:rsidRPr="00F3209E" w:rsidRDefault="00F049DD" w:rsidP="00F049DD">
            <w:pPr>
              <w:autoSpaceDE w:val="0"/>
              <w:autoSpaceDN w:val="0"/>
              <w:spacing w:after="40"/>
              <w:rPr>
                <w:rFonts w:asciiTheme="minorHAnsi" w:hAnsiTheme="minorHAnsi" w:cstheme="minorHAnsi"/>
                <w:lang w:val="en-US" w:eastAsia="en-GB"/>
              </w:rPr>
            </w:pPr>
          </w:p>
          <w:p w14:paraId="75235950" w14:textId="77777777" w:rsidR="00F049DD" w:rsidRPr="00F3209E" w:rsidRDefault="00F049DD" w:rsidP="00F049DD">
            <w:pPr>
              <w:autoSpaceDE w:val="0"/>
              <w:autoSpaceDN w:val="0"/>
              <w:spacing w:after="40"/>
              <w:rPr>
                <w:rFonts w:asciiTheme="minorHAnsi" w:hAnsiTheme="minorHAnsi" w:cstheme="minorHAnsi"/>
                <w:b/>
                <w:lang w:val="en-US" w:eastAsia="en-GB"/>
              </w:rPr>
            </w:pPr>
            <w:r w:rsidRPr="00F3209E">
              <w:rPr>
                <w:rFonts w:asciiTheme="minorHAnsi" w:hAnsiTheme="minorHAnsi" w:cstheme="minorHAnsi"/>
                <w:b/>
                <w:lang w:val="en-US" w:eastAsia="en-GB"/>
              </w:rPr>
              <w:t xml:space="preserve">Relevant </w:t>
            </w:r>
            <w:r>
              <w:rPr>
                <w:rFonts w:asciiTheme="minorHAnsi" w:hAnsiTheme="minorHAnsi" w:cstheme="minorHAnsi"/>
                <w:b/>
                <w:lang w:val="en-US" w:eastAsia="en-GB"/>
              </w:rPr>
              <w:t>s</w:t>
            </w:r>
            <w:r w:rsidRPr="00F3209E">
              <w:rPr>
                <w:rFonts w:asciiTheme="minorHAnsi" w:hAnsiTheme="minorHAnsi" w:cstheme="minorHAnsi"/>
                <w:b/>
                <w:lang w:val="en-US" w:eastAsia="en-GB"/>
              </w:rPr>
              <w:t>kills or experience may include</w:t>
            </w:r>
            <w:r>
              <w:rPr>
                <w:rFonts w:asciiTheme="minorHAnsi" w:hAnsiTheme="minorHAnsi" w:cstheme="minorHAnsi"/>
                <w:b/>
                <w:lang w:val="en-US" w:eastAsia="en-GB"/>
              </w:rPr>
              <w:t>:</w:t>
            </w:r>
            <w:r w:rsidRPr="00F3209E">
              <w:rPr>
                <w:rFonts w:asciiTheme="minorHAnsi" w:hAnsiTheme="minorHAnsi" w:cstheme="minorHAnsi"/>
                <w:b/>
                <w:lang w:val="en-US" w:eastAsia="en-GB"/>
              </w:rPr>
              <w:t xml:space="preserve"> </w:t>
            </w:r>
          </w:p>
          <w:p w14:paraId="682658C8" w14:textId="77777777" w:rsidR="00F049DD" w:rsidRPr="00F3209E" w:rsidRDefault="00F049DD" w:rsidP="00F049DD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Experience and knowledge of learned societies or similar organisations</w:t>
            </w:r>
          </w:p>
          <w:p w14:paraId="2228E147" w14:textId="77777777" w:rsidR="00F049DD" w:rsidRPr="00F3209E" w:rsidRDefault="00F049DD" w:rsidP="00F049DD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Governance and administration of charities</w:t>
            </w:r>
          </w:p>
          <w:p w14:paraId="1557147F" w14:textId="77777777" w:rsidR="00F049DD" w:rsidRPr="00F3209E" w:rsidRDefault="00F049DD" w:rsidP="00F049DD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lang w:val="en-US" w:eastAsia="en-GB"/>
              </w:rPr>
            </w:pPr>
            <w:r w:rsidRPr="00F3209E">
              <w:rPr>
                <w:rFonts w:asciiTheme="minorHAnsi" w:hAnsiTheme="minorHAnsi" w:cstheme="minorHAnsi"/>
              </w:rPr>
              <w:t>Knowledge of Equality, Diversity and Inclusion</w:t>
            </w:r>
          </w:p>
          <w:p w14:paraId="48BA0C5A" w14:textId="77777777" w:rsidR="00F049DD" w:rsidRPr="00F3209E" w:rsidRDefault="00F049DD" w:rsidP="00F049DD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Chairing committees</w:t>
            </w:r>
          </w:p>
          <w:p w14:paraId="2478A5B9" w14:textId="77777777" w:rsidR="00F049DD" w:rsidRPr="00F3209E" w:rsidRDefault="00F049DD" w:rsidP="00F049DD">
            <w:pPr>
              <w:pStyle w:val="ListParagraph"/>
              <w:numPr>
                <w:ilvl w:val="0"/>
                <w:numId w:val="1"/>
              </w:numPr>
              <w:spacing w:after="40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F3209E">
              <w:rPr>
                <w:rFonts w:asciiTheme="minorHAnsi" w:hAnsiTheme="minorHAnsi" w:cstheme="minorHAnsi"/>
              </w:rPr>
              <w:t>Management experience</w:t>
            </w:r>
          </w:p>
          <w:p w14:paraId="437A798E" w14:textId="77777777" w:rsidR="00F049DD" w:rsidRPr="00F3209E" w:rsidRDefault="00F049DD" w:rsidP="00F049DD">
            <w:pPr>
              <w:numPr>
                <w:ilvl w:val="0"/>
                <w:numId w:val="2"/>
              </w:numPr>
              <w:spacing w:after="40" w:line="276" w:lineRule="auto"/>
              <w:ind w:left="714" w:right="28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Financial experience, e.g. accounting/investments/audit</w:t>
            </w:r>
          </w:p>
          <w:p w14:paraId="4C962423" w14:textId="77777777" w:rsidR="00F049DD" w:rsidRPr="00F3209E" w:rsidRDefault="00F049DD" w:rsidP="00F049DD">
            <w:pPr>
              <w:numPr>
                <w:ilvl w:val="0"/>
                <w:numId w:val="2"/>
              </w:numPr>
              <w:spacing w:after="40" w:line="276" w:lineRule="auto"/>
              <w:ind w:left="714" w:right="28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Public relations</w:t>
            </w:r>
          </w:p>
          <w:p w14:paraId="36F52D9B" w14:textId="77777777" w:rsidR="00F049DD" w:rsidRPr="00F3209E" w:rsidRDefault="00F049DD" w:rsidP="00F049DD">
            <w:pPr>
              <w:pStyle w:val="NoSpacing"/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Legal expertise</w:t>
            </w:r>
          </w:p>
          <w:p w14:paraId="76E35372" w14:textId="77777777" w:rsidR="00F049DD" w:rsidRPr="00F3209E" w:rsidRDefault="00F049DD" w:rsidP="00F049DD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Human resources/employment</w:t>
            </w:r>
          </w:p>
          <w:p w14:paraId="0A0528D7" w14:textId="77777777" w:rsidR="00F049DD" w:rsidRPr="00F3209E" w:rsidRDefault="00F049DD" w:rsidP="00F049DD">
            <w:pPr>
              <w:pStyle w:val="ListParagraph"/>
              <w:numPr>
                <w:ilvl w:val="0"/>
                <w:numId w:val="1"/>
              </w:numPr>
              <w:spacing w:after="40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F3209E">
              <w:rPr>
                <w:rFonts w:asciiTheme="minorHAnsi" w:hAnsiTheme="minorHAnsi" w:cstheme="minorHAnsi"/>
              </w:rPr>
              <w:t>Planning/resource allocation</w:t>
            </w:r>
          </w:p>
          <w:p w14:paraId="02FC6D4B" w14:textId="77777777" w:rsidR="00F049DD" w:rsidRPr="00F3209E" w:rsidRDefault="00F049DD" w:rsidP="00F049DD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Fundraising</w:t>
            </w:r>
          </w:p>
          <w:p w14:paraId="28F977AA" w14:textId="77777777" w:rsidR="00F049DD" w:rsidRPr="0029286E" w:rsidRDefault="00F049DD" w:rsidP="00F049DD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Publishing</w:t>
            </w:r>
          </w:p>
          <w:p w14:paraId="05708F0D" w14:textId="77777777" w:rsidR="00F049DD" w:rsidRPr="0029286E" w:rsidRDefault="00F049DD" w:rsidP="00F049DD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Welsh Language (fluency)</w:t>
            </w:r>
          </w:p>
          <w:p w14:paraId="4A2CAB7B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2EBB6BA5" w14:textId="77777777" w:rsidR="00F049DD" w:rsidRPr="00F049DD" w:rsidRDefault="00F049DD" w:rsidP="00F049DD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F049DD">
              <w:rPr>
                <w:rFonts w:asciiTheme="minorHAnsi" w:hAnsiTheme="minorHAnsi" w:cstheme="minorHAnsi"/>
                <w:b/>
                <w:bCs/>
                <w:iCs/>
              </w:rPr>
              <w:t>Statement:</w:t>
            </w:r>
          </w:p>
          <w:p w14:paraId="671D6A3D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6E818312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798E2C5E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5E490277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31F073DC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70999696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4F32E643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6EB87639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359C5966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4A1E7F16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0EFE5174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4D87762E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60CD8E89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48E21714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249C3707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17F7DC71" w14:textId="77777777" w:rsidR="00F049DD" w:rsidRPr="00F3209E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1AD086D0" w14:textId="77777777" w:rsidR="00F049DD" w:rsidRPr="00F3209E" w:rsidRDefault="00F049DD" w:rsidP="00F049DD">
            <w:pPr>
              <w:ind w:left="720"/>
              <w:rPr>
                <w:rFonts w:asciiTheme="minorHAnsi" w:hAnsiTheme="minorHAnsi" w:cstheme="minorHAnsi"/>
                <w:i/>
              </w:rPr>
            </w:pPr>
          </w:p>
        </w:tc>
      </w:tr>
      <w:tr w:rsidR="00747F2C" w:rsidRPr="00350A5B" w14:paraId="7F9A54FA" w14:textId="77777777" w:rsidTr="0029286E">
        <w:trPr>
          <w:trHeight w:val="661"/>
        </w:trPr>
        <w:tc>
          <w:tcPr>
            <w:tcW w:w="4170" w:type="dxa"/>
            <w:gridSpan w:val="2"/>
          </w:tcPr>
          <w:p w14:paraId="78328521" w14:textId="77777777" w:rsidR="00747F2C" w:rsidRPr="00F3209E" w:rsidRDefault="00747F2C" w:rsidP="00747F2C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3209E">
              <w:rPr>
                <w:rFonts w:asciiTheme="minorHAnsi" w:hAnsiTheme="minorHAnsi" w:cstheme="minorHAnsi"/>
                <w:b/>
                <w:lang w:eastAsia="en-GB"/>
              </w:rPr>
              <w:lastRenderedPageBreak/>
              <w:t>Signature / Llofnod:</w:t>
            </w:r>
          </w:p>
        </w:tc>
        <w:tc>
          <w:tcPr>
            <w:tcW w:w="5470" w:type="dxa"/>
          </w:tcPr>
          <w:p w14:paraId="452A375A" w14:textId="77777777" w:rsidR="00747F2C" w:rsidRPr="00F3209E" w:rsidRDefault="00747F2C" w:rsidP="00747F2C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</w:tr>
      <w:tr w:rsidR="00747F2C" w:rsidRPr="00350A5B" w14:paraId="1B85449B" w14:textId="77777777" w:rsidTr="0029286E">
        <w:trPr>
          <w:trHeight w:val="661"/>
        </w:trPr>
        <w:tc>
          <w:tcPr>
            <w:tcW w:w="4170" w:type="dxa"/>
            <w:gridSpan w:val="2"/>
          </w:tcPr>
          <w:p w14:paraId="5EBB007E" w14:textId="77777777" w:rsidR="00747F2C" w:rsidRPr="00F3209E" w:rsidRDefault="00747F2C" w:rsidP="00747F2C">
            <w:pPr>
              <w:autoSpaceDE w:val="0"/>
              <w:autoSpaceDN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F3209E">
              <w:rPr>
                <w:rFonts w:asciiTheme="minorHAnsi" w:hAnsiTheme="minorHAnsi" w:cstheme="minorHAnsi"/>
                <w:b/>
                <w:lang w:eastAsia="en-GB"/>
              </w:rPr>
              <w:t>Date / Dyddiad:</w:t>
            </w:r>
          </w:p>
        </w:tc>
        <w:tc>
          <w:tcPr>
            <w:tcW w:w="5470" w:type="dxa"/>
          </w:tcPr>
          <w:p w14:paraId="470EBD69" w14:textId="77777777" w:rsidR="00747F2C" w:rsidRPr="00F3209E" w:rsidRDefault="00747F2C" w:rsidP="00747F2C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2A5B184" w14:textId="77777777" w:rsidR="00803E78" w:rsidRPr="00350A5B" w:rsidRDefault="00803E78" w:rsidP="00803E78">
      <w:pPr>
        <w:rPr>
          <w:rFonts w:asciiTheme="minorHAnsi" w:hAnsiTheme="minorHAnsi" w:cstheme="minorHAnsi"/>
          <w:sz w:val="10"/>
          <w:szCs w:val="10"/>
        </w:rPr>
      </w:pPr>
      <w:r w:rsidRPr="00350A5B">
        <w:rPr>
          <w:rFonts w:asciiTheme="minorHAnsi" w:hAnsiTheme="minorHAnsi" w:cstheme="minorHAnsi"/>
        </w:rPr>
        <w:t xml:space="preserve">  </w:t>
      </w:r>
    </w:p>
    <w:p w14:paraId="09981289" w14:textId="77777777" w:rsidR="00145BF6" w:rsidRPr="00350A5B" w:rsidRDefault="00145BF6" w:rsidP="00145BF6">
      <w:pPr>
        <w:autoSpaceDE w:val="0"/>
        <w:autoSpaceDN w:val="0"/>
        <w:rPr>
          <w:rFonts w:asciiTheme="minorHAnsi" w:hAnsiTheme="minorHAnsi" w:cstheme="minorHAnsi"/>
          <w:bCs/>
          <w:sz w:val="10"/>
          <w:szCs w:val="12"/>
          <w:lang w:eastAsia="en-GB"/>
        </w:rPr>
      </w:pPr>
    </w:p>
    <w:p w14:paraId="2A0BD5BB" w14:textId="77777777" w:rsidR="00861FD2" w:rsidRPr="00350A5B" w:rsidRDefault="00861FD2" w:rsidP="00861FD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313371C" w14:textId="77777777" w:rsidR="00F3209E" w:rsidRDefault="00F3209E" w:rsidP="00F3209E">
      <w:pPr>
        <w:rPr>
          <w:rFonts w:asciiTheme="minorHAnsi" w:hAnsiTheme="minorHAnsi" w:cstheme="minorHAnsi"/>
          <w:b/>
          <w:sz w:val="20"/>
          <w:szCs w:val="20"/>
        </w:rPr>
        <w:sectPr w:rsidR="00F3209E" w:rsidSect="006C101F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3335EE49" w14:textId="77777777" w:rsidR="00F3209E" w:rsidRPr="00F3209E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AD1E13">
        <w:rPr>
          <w:rFonts w:asciiTheme="minorHAnsi" w:hAnsiTheme="minorHAnsi" w:cstheme="minorHAnsi"/>
          <w:b/>
          <w:sz w:val="20"/>
          <w:szCs w:val="20"/>
        </w:rPr>
        <w:t>Please return the completed form by email to</w:t>
      </w:r>
      <w:r w:rsidR="00AD1E13" w:rsidRPr="00AD1E13">
        <w:rPr>
          <w:rFonts w:asciiTheme="minorHAnsi" w:hAnsiTheme="minorHAnsi" w:cstheme="minorHAnsi"/>
          <w:b/>
          <w:sz w:val="20"/>
          <w:szCs w:val="20"/>
        </w:rPr>
        <w:t>:</w:t>
      </w:r>
      <w:r w:rsidR="00F3209E" w:rsidRPr="00F3209E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7" w:history="1">
        <w:r w:rsidR="00F3209E" w:rsidRPr="00F3209E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Akirk@lsw.wales.ac.uk</w:t>
        </w:r>
      </w:hyperlink>
    </w:p>
    <w:p w14:paraId="37033A71" w14:textId="77777777" w:rsidR="00F3209E" w:rsidRPr="00F3209E" w:rsidRDefault="00F3209E" w:rsidP="00F3209E">
      <w:pPr>
        <w:rPr>
          <w:rFonts w:asciiTheme="minorHAnsi" w:hAnsiTheme="minorHAnsi" w:cstheme="minorHAnsi"/>
          <w:bCs/>
          <w:sz w:val="20"/>
          <w:szCs w:val="20"/>
        </w:rPr>
      </w:pPr>
    </w:p>
    <w:p w14:paraId="11E5C550" w14:textId="77777777" w:rsidR="00F3209E" w:rsidRPr="00F3209E" w:rsidRDefault="00747F2C" w:rsidP="00AD1E13">
      <w:pPr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If you do not have access</w:t>
      </w:r>
      <w:r w:rsidR="00AD1E13">
        <w:rPr>
          <w:rFonts w:asciiTheme="minorHAnsi" w:hAnsiTheme="minorHAnsi" w:cstheme="minorHAnsi"/>
          <w:bCs/>
          <w:sz w:val="20"/>
          <w:szCs w:val="20"/>
        </w:rPr>
        <w:t xml:space="preserve"> to</w:t>
      </w:r>
      <w:r w:rsidRPr="00F3209E">
        <w:rPr>
          <w:rFonts w:asciiTheme="minorHAnsi" w:hAnsiTheme="minorHAnsi" w:cstheme="minorHAnsi"/>
          <w:bCs/>
          <w:sz w:val="20"/>
          <w:szCs w:val="20"/>
        </w:rPr>
        <w:t xml:space="preserve"> email, please return </w:t>
      </w:r>
      <w:r w:rsidR="00F3209E">
        <w:rPr>
          <w:rFonts w:asciiTheme="minorHAnsi" w:hAnsiTheme="minorHAnsi" w:cstheme="minorHAnsi"/>
          <w:bCs/>
          <w:sz w:val="20"/>
          <w:szCs w:val="20"/>
        </w:rPr>
        <w:t xml:space="preserve">in an envelope marked </w:t>
      </w:r>
      <w:r w:rsidR="00AD1E13">
        <w:rPr>
          <w:rFonts w:asciiTheme="minorHAnsi" w:hAnsiTheme="minorHAnsi" w:cstheme="minorHAnsi"/>
          <w:bCs/>
          <w:sz w:val="20"/>
          <w:szCs w:val="20"/>
        </w:rPr>
        <w:t>‘</w:t>
      </w:r>
      <w:r w:rsidR="00F3209E" w:rsidRPr="00AD1E13">
        <w:rPr>
          <w:rFonts w:asciiTheme="minorHAnsi" w:hAnsiTheme="minorHAnsi" w:cstheme="minorHAnsi"/>
          <w:bCs/>
          <w:sz w:val="20"/>
          <w:szCs w:val="20"/>
        </w:rPr>
        <w:t>Private and Confidential</w:t>
      </w:r>
      <w:r w:rsidR="00AD1E13" w:rsidRPr="00AD1E13">
        <w:rPr>
          <w:rFonts w:asciiTheme="minorHAnsi" w:hAnsiTheme="minorHAnsi" w:cstheme="minorHAnsi"/>
          <w:bCs/>
          <w:sz w:val="20"/>
          <w:szCs w:val="20"/>
        </w:rPr>
        <w:t>’</w:t>
      </w:r>
      <w:r w:rsidR="00F3209E">
        <w:rPr>
          <w:rFonts w:asciiTheme="minorHAnsi" w:hAnsiTheme="minorHAnsi" w:cstheme="minorHAnsi"/>
          <w:bCs/>
          <w:sz w:val="20"/>
          <w:szCs w:val="20"/>
        </w:rPr>
        <w:t xml:space="preserve"> to:</w:t>
      </w:r>
    </w:p>
    <w:p w14:paraId="36CF53BF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Amanda Kirk</w:t>
      </w:r>
    </w:p>
    <w:p w14:paraId="4ACC9D61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Clerk to Council</w:t>
      </w:r>
    </w:p>
    <w:p w14:paraId="26BE67A9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Learned Society of Wales</w:t>
      </w:r>
    </w:p>
    <w:p w14:paraId="719B7491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University Registry</w:t>
      </w:r>
    </w:p>
    <w:p w14:paraId="73D3C506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King Edward VII Avenue</w:t>
      </w:r>
    </w:p>
    <w:p w14:paraId="1E3A7C2E" w14:textId="77777777" w:rsidR="00747F2C" w:rsidRPr="00F3209E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Cardiff CF10 3NS</w:t>
      </w:r>
    </w:p>
    <w:p w14:paraId="44BAB412" w14:textId="77777777" w:rsidR="00F3209E" w:rsidRPr="00F3209E" w:rsidRDefault="00F3209E" w:rsidP="00F3209E">
      <w:pPr>
        <w:rPr>
          <w:rFonts w:asciiTheme="minorHAnsi" w:hAnsiTheme="minorHAnsi" w:cstheme="minorHAnsi"/>
          <w:bCs/>
          <w:sz w:val="20"/>
          <w:szCs w:val="20"/>
        </w:rPr>
      </w:pPr>
    </w:p>
    <w:p w14:paraId="499AFBB1" w14:textId="77777777" w:rsidR="00F3209E" w:rsidRPr="00F3209E" w:rsidRDefault="00747F2C" w:rsidP="00F3209E">
      <w:pPr>
        <w:rPr>
          <w:rFonts w:asciiTheme="minorHAnsi" w:hAnsiTheme="minorHAnsi" w:cstheme="minorHAnsi"/>
          <w:b/>
          <w:sz w:val="20"/>
          <w:szCs w:val="20"/>
        </w:rPr>
      </w:pPr>
      <w:r w:rsidRPr="00F3209E">
        <w:rPr>
          <w:rFonts w:asciiTheme="minorHAnsi" w:hAnsiTheme="minorHAnsi" w:cstheme="minorHAnsi"/>
          <w:b/>
          <w:sz w:val="20"/>
          <w:szCs w:val="20"/>
        </w:rPr>
        <w:t>Deadline for receipt of applications:</w:t>
      </w:r>
    </w:p>
    <w:p w14:paraId="59B69761" w14:textId="31F83112" w:rsidR="00480891" w:rsidRDefault="00747F2C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5.</w:t>
      </w:r>
      <w:r w:rsidR="00861FD2" w:rsidRPr="00F3209E">
        <w:rPr>
          <w:rFonts w:asciiTheme="minorHAnsi" w:hAnsiTheme="minorHAnsi" w:cstheme="minorHAnsi"/>
          <w:bCs/>
          <w:sz w:val="20"/>
          <w:szCs w:val="20"/>
        </w:rPr>
        <w:t>00pm</w:t>
      </w:r>
      <w:r w:rsidRPr="00F3209E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E066C6">
        <w:rPr>
          <w:rFonts w:asciiTheme="minorHAnsi" w:hAnsiTheme="minorHAnsi" w:cstheme="minorHAnsi"/>
          <w:bCs/>
          <w:sz w:val="20"/>
          <w:szCs w:val="20"/>
        </w:rPr>
        <w:t>Monday</w:t>
      </w:r>
      <w:r w:rsidR="00861FD2" w:rsidRPr="00F32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66C6">
        <w:rPr>
          <w:rFonts w:asciiTheme="minorHAnsi" w:hAnsiTheme="minorHAnsi" w:cstheme="minorHAnsi"/>
          <w:bCs/>
          <w:sz w:val="20"/>
          <w:szCs w:val="20"/>
        </w:rPr>
        <w:t>23</w:t>
      </w:r>
      <w:r w:rsidR="00861FD2" w:rsidRPr="00F3209E">
        <w:rPr>
          <w:rFonts w:asciiTheme="minorHAnsi" w:hAnsiTheme="minorHAnsi" w:cstheme="minorHAnsi"/>
          <w:bCs/>
          <w:sz w:val="20"/>
          <w:szCs w:val="20"/>
        </w:rPr>
        <w:t xml:space="preserve"> March 2020</w:t>
      </w:r>
    </w:p>
    <w:p w14:paraId="4CDA5B86" w14:textId="77777777" w:rsidR="00861FD2" w:rsidRPr="00350A5B" w:rsidRDefault="00861FD2" w:rsidP="00F3209E">
      <w:pPr>
        <w:rPr>
          <w:rFonts w:asciiTheme="minorHAnsi" w:hAnsiTheme="minorHAnsi" w:cstheme="minorHAnsi"/>
          <w:b/>
        </w:rPr>
      </w:pPr>
    </w:p>
    <w:sectPr w:rsidR="00861FD2" w:rsidRPr="00350A5B" w:rsidSect="00F049DD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F6"/>
    <w:rsid w:val="001021ED"/>
    <w:rsid w:val="00145BF6"/>
    <w:rsid w:val="0029286E"/>
    <w:rsid w:val="00350A5B"/>
    <w:rsid w:val="004025BE"/>
    <w:rsid w:val="00464A3D"/>
    <w:rsid w:val="00480891"/>
    <w:rsid w:val="004B1AB0"/>
    <w:rsid w:val="004C039B"/>
    <w:rsid w:val="005038BD"/>
    <w:rsid w:val="00604CBE"/>
    <w:rsid w:val="00671474"/>
    <w:rsid w:val="006C101F"/>
    <w:rsid w:val="00747F2C"/>
    <w:rsid w:val="007C35B0"/>
    <w:rsid w:val="00803E78"/>
    <w:rsid w:val="008216FC"/>
    <w:rsid w:val="00861FD2"/>
    <w:rsid w:val="009A7919"/>
    <w:rsid w:val="00A42B14"/>
    <w:rsid w:val="00A44A9A"/>
    <w:rsid w:val="00A52474"/>
    <w:rsid w:val="00A67AFD"/>
    <w:rsid w:val="00AD1E13"/>
    <w:rsid w:val="00BE4971"/>
    <w:rsid w:val="00C52800"/>
    <w:rsid w:val="00CE6AF4"/>
    <w:rsid w:val="00E066C6"/>
    <w:rsid w:val="00F049DD"/>
    <w:rsid w:val="00F3209E"/>
    <w:rsid w:val="00F7394A"/>
    <w:rsid w:val="00FA13E7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68C9"/>
  <w15:chartTrackingRefBased/>
  <w15:docId w15:val="{CC66A167-167D-479B-A413-9A3E3FC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BF6"/>
    <w:rPr>
      <w:color w:val="0000FF"/>
      <w:u w:val="single"/>
    </w:rPr>
  </w:style>
  <w:style w:type="paragraph" w:styleId="NoSpacing">
    <w:name w:val="No Spacing"/>
    <w:uiPriority w:val="1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BE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38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3E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rk@lsw.wale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dsociety.wales/wp-content/uploads/2019/01/Strategic-Plan-2018-202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Lloyd Aubrey</dc:creator>
  <cp:keywords/>
  <dc:description/>
  <cp:lastModifiedBy>Martin Pollard</cp:lastModifiedBy>
  <cp:revision>7</cp:revision>
  <cp:lastPrinted>2017-02-13T12:42:00Z</cp:lastPrinted>
  <dcterms:created xsi:type="dcterms:W3CDTF">2020-02-04T14:47:00Z</dcterms:created>
  <dcterms:modified xsi:type="dcterms:W3CDTF">2020-02-24T10:23:00Z</dcterms:modified>
</cp:coreProperties>
</file>