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4A74057B" w:rsidR="009B17B4" w:rsidRPr="00F16FED" w:rsidRDefault="00E80B0B" w:rsidP="009B17B4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i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Cymdeithas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E80B0B">
        <w:rPr>
          <w:rFonts w:asciiTheme="minorHAnsi" w:hAnsiTheme="minorHAnsi" w:cstheme="minorHAnsi"/>
          <w:bCs/>
          <w:sz w:val="32"/>
          <w:szCs w:val="32"/>
        </w:rPr>
        <w:t>Ddysgedig</w:t>
      </w:r>
      <w:proofErr w:type="spellEnd"/>
      <w:r w:rsidRPr="00E80B0B">
        <w:rPr>
          <w:rFonts w:asciiTheme="minorHAnsi" w:hAnsiTheme="minorHAnsi" w:cstheme="minorHAnsi"/>
          <w:bCs/>
          <w:sz w:val="32"/>
          <w:szCs w:val="32"/>
        </w:rPr>
        <w:t xml:space="preserve">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</w:t>
      </w:r>
      <w:r w:rsidR="00576477">
        <w:rPr>
          <w:rFonts w:asciiTheme="minorHAnsi" w:hAnsiTheme="minorHAnsi" w:cstheme="minorHAnsi"/>
          <w:bCs/>
          <w:sz w:val="32"/>
          <w:szCs w:val="32"/>
        </w:rPr>
        <w:t>2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95074D">
        <w:rPr>
          <w:rFonts w:asciiTheme="minorHAnsi" w:hAnsiTheme="minorHAnsi" w:cstheme="minorHAnsi"/>
          <w:bCs/>
          <w:sz w:val="32"/>
          <w:szCs w:val="32"/>
        </w:rPr>
        <w:t>3</w:t>
      </w:r>
    </w:p>
    <w:p w14:paraId="6A14A590" w14:textId="023F1F61" w:rsidR="009B17B4" w:rsidRDefault="00E80B0B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Cefnogwr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40"/>
          <w:szCs w:val="40"/>
          <w:lang w:eastAsia="en-GB"/>
        </w:rPr>
        <w:t>Gwybodus</w:t>
      </w:r>
      <w:proofErr w:type="spellEnd"/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4AA3851C" w14:textId="0A3C74E6" w:rsidR="002C0F65" w:rsidRPr="002C0F65" w:rsidRDefault="002C0F65" w:rsidP="000B1948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2C0F65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35206D2A" w14:textId="713F23F6" w:rsidR="009B17B4" w:rsidRPr="003B45A8" w:rsidRDefault="00183F2E" w:rsidP="00C676D4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Cefnogwr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Gwybodus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  <w:proofErr w:type="spellEnd"/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proofErr w:type="spellStart"/>
      <w:r w:rsidRPr="00E80B0B">
        <w:rPr>
          <w:rFonts w:asciiTheme="minorHAnsi" w:hAnsiTheme="minorHAnsi" w:cstheme="minorHAnsi"/>
        </w:rPr>
        <w:t>Cyn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cwblhau’r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ffurflen</w:t>
      </w:r>
      <w:proofErr w:type="spellEnd"/>
      <w:r w:rsidRPr="00E80B0B">
        <w:rPr>
          <w:rFonts w:asciiTheme="minorHAnsi" w:hAnsiTheme="minorHAnsi" w:cstheme="minorHAnsi"/>
        </w:rPr>
        <w:t xml:space="preserve"> hon, </w:t>
      </w:r>
      <w:proofErr w:type="spellStart"/>
      <w:r w:rsidRPr="00E80B0B">
        <w:rPr>
          <w:rFonts w:asciiTheme="minorHAnsi" w:hAnsiTheme="minorHAnsi" w:cstheme="minorHAnsi"/>
        </w:rPr>
        <w:t>darllenwch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dogfen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hyperlink r:id="rId10" w:history="1">
        <w:proofErr w:type="spellStart"/>
        <w:r w:rsidRPr="00183F2E">
          <w:rPr>
            <w:rStyle w:val="Hyperlink"/>
            <w:rFonts w:asciiTheme="minorHAnsi" w:hAnsiTheme="minorHAnsi" w:cstheme="minorHAnsi"/>
          </w:rPr>
          <w:t>Ganllaw</w:t>
        </w:r>
        <w:proofErr w:type="spellEnd"/>
      </w:hyperlink>
      <w:r w:rsidRPr="00E80B0B">
        <w:rPr>
          <w:rFonts w:asciiTheme="minorHAnsi" w:hAnsiTheme="minorHAnsi" w:cstheme="minorHAnsi"/>
        </w:rPr>
        <w:t xml:space="preserve"> i </w:t>
      </w:r>
      <w:proofErr w:type="spellStart"/>
      <w:r w:rsidRPr="00E80B0B">
        <w:rPr>
          <w:rFonts w:asciiTheme="minorHAnsi" w:hAnsiTheme="minorHAnsi" w:cstheme="minorHAnsi"/>
        </w:rPr>
        <w:t>sicrhau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eich</w:t>
      </w:r>
      <w:proofErr w:type="spellEnd"/>
      <w:r w:rsidRPr="00E80B0B">
        <w:rPr>
          <w:rFonts w:asciiTheme="minorHAnsi" w:hAnsiTheme="minorHAnsi" w:cstheme="minorHAnsi"/>
        </w:rPr>
        <w:t xml:space="preserve"> bod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deall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ein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meini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prawf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etholiad</w:t>
      </w:r>
      <w:proofErr w:type="spellEnd"/>
      <w:r w:rsidRPr="00E80B0B">
        <w:rPr>
          <w:rFonts w:asciiTheme="minorHAnsi" w:hAnsiTheme="minorHAnsi" w:cstheme="minorHAnsi"/>
        </w:rPr>
        <w:t xml:space="preserve"> ac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gymwys</w:t>
      </w:r>
      <w:proofErr w:type="spellEnd"/>
      <w:r w:rsidRPr="00E80B0B">
        <w:rPr>
          <w:rFonts w:asciiTheme="minorHAnsi" w:hAnsiTheme="minorHAnsi" w:cstheme="minorHAnsi"/>
        </w:rPr>
        <w:t xml:space="preserve"> i </w:t>
      </w:r>
      <w:proofErr w:type="spellStart"/>
      <w:r w:rsidRPr="00E80B0B">
        <w:rPr>
          <w:rFonts w:asciiTheme="minorHAnsi" w:hAnsiTheme="minorHAnsi" w:cstheme="minorHAnsi"/>
        </w:rPr>
        <w:t>fod</w:t>
      </w:r>
      <w:proofErr w:type="spellEnd"/>
      <w:r w:rsidRPr="00E80B0B">
        <w:rPr>
          <w:rFonts w:asciiTheme="minorHAnsi" w:hAnsiTheme="minorHAnsi" w:cstheme="minorHAnsi"/>
        </w:rPr>
        <w:t xml:space="preserve"> </w:t>
      </w:r>
      <w:proofErr w:type="spellStart"/>
      <w:r w:rsidRPr="00E80B0B">
        <w:rPr>
          <w:rFonts w:asciiTheme="minorHAnsi" w:hAnsiTheme="minorHAnsi" w:cstheme="minorHAnsi"/>
        </w:rPr>
        <w:t>yn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Gefnogwr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Gwybodus</w:t>
      </w:r>
      <w:proofErr w:type="spellEnd"/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104FA4DB" w14:textId="08B7099A" w:rsidR="007C3704" w:rsidRDefault="00241A3D" w:rsidP="5271818C">
      <w:pPr>
        <w:jc w:val="center"/>
        <w:rPr>
          <w:rFonts w:asciiTheme="minorHAnsi" w:hAnsiTheme="minorHAnsi" w:cstheme="minorBidi"/>
          <w:b/>
          <w:bCs/>
        </w:rPr>
      </w:pPr>
      <w:proofErr w:type="spellStart"/>
      <w:r w:rsidRPr="5271818C">
        <w:rPr>
          <w:rFonts w:asciiTheme="minorHAnsi" w:hAnsiTheme="minorHAnsi" w:cstheme="minorBidi"/>
          <w:b/>
          <w:bCs/>
        </w:rPr>
        <w:t>Mae’r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broses </w:t>
      </w:r>
      <w:proofErr w:type="spellStart"/>
      <w:r w:rsidRPr="5271818C">
        <w:rPr>
          <w:rFonts w:asciiTheme="minorHAnsi" w:hAnsiTheme="minorHAnsi" w:cstheme="minorBidi"/>
          <w:b/>
          <w:bCs/>
        </w:rPr>
        <w:t>ddethol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ar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gyfer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y </w:t>
      </w:r>
      <w:proofErr w:type="spellStart"/>
      <w:r w:rsidRPr="5271818C">
        <w:rPr>
          <w:rFonts w:asciiTheme="minorHAnsi" w:hAnsiTheme="minorHAnsi" w:cstheme="minorBidi"/>
          <w:b/>
          <w:bCs/>
        </w:rPr>
        <w:t>Gymrodoriaeth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yn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gystadleuol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. I </w:t>
      </w:r>
      <w:proofErr w:type="spellStart"/>
      <w:r w:rsidRPr="5271818C">
        <w:rPr>
          <w:rFonts w:asciiTheme="minorHAnsi" w:hAnsiTheme="minorHAnsi" w:cstheme="minorBidi"/>
          <w:b/>
          <w:bCs/>
        </w:rPr>
        <w:t>sicrhau’r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cyfle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gorau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i’r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Enwebai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lwyddo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Pr="5271818C">
        <w:rPr>
          <w:rFonts w:asciiTheme="minorHAnsi" w:hAnsiTheme="minorHAnsi" w:cstheme="minorBidi"/>
          <w:b/>
          <w:bCs/>
        </w:rPr>
        <w:t>disgrifiwch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eu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rhinweddau’n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glir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, </w:t>
      </w:r>
      <w:proofErr w:type="spellStart"/>
      <w:r w:rsidRPr="5271818C">
        <w:rPr>
          <w:rFonts w:asciiTheme="minorHAnsi" w:hAnsiTheme="minorHAnsi" w:cstheme="minorBidi"/>
          <w:b/>
          <w:bCs/>
        </w:rPr>
        <w:t>gan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gyfeirio’n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benodol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at </w:t>
      </w:r>
      <w:proofErr w:type="spellStart"/>
      <w:r w:rsidRPr="5271818C">
        <w:rPr>
          <w:rFonts w:asciiTheme="minorHAnsi" w:hAnsiTheme="minorHAnsi" w:cstheme="minorBidi"/>
          <w:b/>
          <w:bCs/>
        </w:rPr>
        <w:t>yr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5271818C">
        <w:rPr>
          <w:rFonts w:asciiTheme="minorHAnsi" w:hAnsiTheme="minorHAnsi" w:cstheme="minorBidi"/>
          <w:b/>
          <w:bCs/>
        </w:rPr>
        <w:t>meincnodau</w:t>
      </w:r>
      <w:proofErr w:type="spellEnd"/>
      <w:r w:rsidRPr="5271818C">
        <w:rPr>
          <w:rFonts w:asciiTheme="minorHAnsi" w:hAnsiTheme="minorHAnsi" w:cstheme="minorBidi"/>
          <w:b/>
          <w:bCs/>
        </w:rPr>
        <w:t xml:space="preserve"> a </w:t>
      </w:r>
      <w:proofErr w:type="spellStart"/>
      <w:r w:rsidRPr="5271818C">
        <w:rPr>
          <w:rFonts w:asciiTheme="minorHAnsi" w:hAnsiTheme="minorHAnsi" w:cstheme="minorBidi"/>
          <w:b/>
          <w:bCs/>
        </w:rPr>
        <w:t>ddewiswyd</w:t>
      </w:r>
      <w:proofErr w:type="spellEnd"/>
      <w:r w:rsidRPr="5271818C">
        <w:rPr>
          <w:rFonts w:asciiTheme="minorHAnsi" w:hAnsiTheme="minorHAnsi" w:cstheme="minorBidi"/>
          <w:b/>
          <w:bCs/>
        </w:rPr>
        <w:t>.</w:t>
      </w:r>
    </w:p>
    <w:p w14:paraId="582CE30F" w14:textId="77777777" w:rsidR="00241A3D" w:rsidRPr="00F16FED" w:rsidRDefault="00241A3D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</w:rPr>
              <w:t>personol</w:t>
            </w:r>
            <w:proofErr w:type="spellEnd"/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sefydliadol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Cefnogwr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Gwybodus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yw’n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berthnasol</w:t>
            </w:r>
            <w:proofErr w:type="spellEnd"/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Perthynas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â’r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2EF5A94E" w14:textId="1FBB59A1" w:rsidR="001C56D2" w:rsidRDefault="001C56D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716A3CF8" w14:textId="13B1DAE0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92682B1" w14:textId="4570866F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8E22AC4" w14:textId="678F5DE5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1F8FB" w14:textId="5A7B1CFE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40142D6A" w14:textId="611F1FFC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AF6A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C60A8C1" w14:textId="77777777" w:rsidR="008A0046" w:rsidRDefault="008A0046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360C97E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1336BD65" w:rsidR="00007162" w:rsidRPr="00F16FED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6EB92" w14:textId="1F698DD4" w:rsidR="001C56D2" w:rsidRDefault="001C56D2">
      <w:pPr>
        <w:rPr>
          <w:rFonts w:asciiTheme="minorHAnsi" w:hAnsiTheme="minorHAnsi" w:cstheme="minorHAnsi"/>
        </w:rPr>
      </w:pPr>
    </w:p>
    <w:p w14:paraId="2F72BD8E" w14:textId="5FDECB9F" w:rsidR="00576477" w:rsidRDefault="00576477">
      <w:pPr>
        <w:rPr>
          <w:rFonts w:asciiTheme="minorHAnsi" w:hAnsiTheme="minorHAnsi" w:cstheme="minorHAnsi"/>
        </w:rPr>
      </w:pPr>
    </w:p>
    <w:p w14:paraId="01368734" w14:textId="23ED93B5" w:rsidR="00576477" w:rsidRDefault="005764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4B87536F" w:rsidR="00491214" w:rsidRPr="00F16FED" w:rsidRDefault="00810ADA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ategol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Pr="00810ADA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Pr="00810ADA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7F94C1C7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proofErr w:type="spellStart"/>
            <w:r w:rsidRPr="00214332">
              <w:rPr>
                <w:rFonts w:asciiTheme="minorHAnsi" w:hAnsiTheme="minorHAnsi" w:cstheme="minorHAnsi"/>
                <w:b/>
              </w:rPr>
              <w:t>Cyfeiriwch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glir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Tystiolaeth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Enwebai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gyfeirio’n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14332">
              <w:rPr>
                <w:rFonts w:asciiTheme="minorHAnsi" w:hAnsiTheme="minorHAnsi" w:cstheme="minorHAnsi"/>
                <w:b/>
              </w:rPr>
              <w:t>benodol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at y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meincnodau’r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maes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meysydd</w:t>
            </w:r>
            <w:proofErr w:type="spellEnd"/>
            <w:r w:rsidR="00837385" w:rsidRPr="007550C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837385" w:rsidRPr="007550C4">
              <w:rPr>
                <w:rFonts w:asciiTheme="minorHAnsi" w:hAnsiTheme="minorHAnsi" w:cstheme="minorHAnsi"/>
                <w:b/>
              </w:rPr>
              <w:t>cyflawniad</w:t>
            </w:r>
            <w:proofErr w:type="spellEnd"/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caiff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werthuso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herbyn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="005B03A5" w:rsidRPr="00F16FED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5B03A5">
              <w:rPr>
                <w:rFonts w:asciiTheme="minorHAnsi" w:hAnsiTheme="minorHAnsi" w:cstheme="minorHAnsi"/>
                <w:b/>
              </w:rPr>
              <w:t>uchafswm</w:t>
            </w:r>
            <w:proofErr w:type="spellEnd"/>
            <w:r w:rsidR="005B03A5"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 xml:space="preserve">o </w:t>
            </w:r>
            <w:proofErr w:type="spellStart"/>
            <w:r w:rsidR="005B03A5">
              <w:rPr>
                <w:rFonts w:asciiTheme="minorHAnsi" w:hAnsiTheme="minorHAnsi" w:cstheme="minorHAnsi"/>
                <w:b/>
              </w:rPr>
              <w:t>eiriau</w:t>
            </w:r>
            <w:proofErr w:type="spellEnd"/>
            <w:r w:rsidR="005B03A5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0E80B0B">
        <w:trPr>
          <w:trHeight w:val="567"/>
        </w:trPr>
        <w:tc>
          <w:tcPr>
            <w:tcW w:w="9746" w:type="dxa"/>
            <w:gridSpan w:val="2"/>
            <w:shd w:val="clear" w:color="auto" w:fill="000000"/>
          </w:tcPr>
          <w:p w14:paraId="3DD2E92E" w14:textId="15CA64BE" w:rsidR="00434A90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4.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Llofnod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y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Cefnogwr</w:t>
            </w:r>
            <w:proofErr w:type="spellEnd"/>
            <w:r w:rsidR="00E80B0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proofErr w:type="spellStart"/>
            <w:r w:rsidR="00E80B0B">
              <w:rPr>
                <w:rFonts w:asciiTheme="minorHAnsi" w:hAnsiTheme="minorHAnsi" w:cstheme="minorHAnsi"/>
                <w:b/>
                <w:color w:val="FFFFFF"/>
              </w:rPr>
              <w:t>Gwybodus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E80B0B" w:rsidRPr="00F16FED" w14:paraId="78A567F9" w14:textId="77777777" w:rsidTr="00E80B0B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20ECE339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byddwn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cadw’r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hon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ôl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 chi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chwblhau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hyd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dilyn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Efallai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bydd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hefyd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ymddangos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,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gallwn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chadw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fwy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blwyddyn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Enwebai’n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cydsynio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(er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mwyn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hwyluso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etholiad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</w:rPr>
              <w:t>dyfodol</w:t>
            </w:r>
            <w:proofErr w:type="spellEnd"/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00E80B0B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05627249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proofErr w:type="spellEnd"/>
            <w:r w:rsidR="00810ADA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(</w:t>
            </w:r>
            <w:proofErr w:type="spellStart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>mae</w:t>
            </w:r>
            <w:proofErr w:type="spellEnd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e-</w:t>
            </w:r>
            <w:proofErr w:type="spellStart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>lofnod</w:t>
            </w:r>
            <w:proofErr w:type="spellEnd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>yn</w:t>
            </w:r>
            <w:proofErr w:type="spellEnd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="004E47F1" w:rsidRPr="004E47F1">
              <w:rPr>
                <w:rFonts w:asciiTheme="minorHAnsi" w:hAnsiTheme="minorHAnsi" w:cstheme="minorHAnsi"/>
                <w:b/>
                <w:bCs/>
                <w:lang w:eastAsia="en-GB"/>
              </w:rPr>
              <w:t>dderbyniol</w:t>
            </w:r>
            <w:proofErr w:type="spellEnd"/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980D832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00E80B0B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4665" w14:textId="77777777" w:rsidR="00131C86" w:rsidRDefault="00131C86" w:rsidP="007F009D">
      <w:r>
        <w:separator/>
      </w:r>
    </w:p>
  </w:endnote>
  <w:endnote w:type="continuationSeparator" w:id="0">
    <w:p w14:paraId="2902887B" w14:textId="77777777" w:rsidR="00131C86" w:rsidRDefault="00131C86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5F691549" w:rsidR="004F25B1" w:rsidRPr="004F25B1" w:rsidRDefault="002C0F65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E7A9" w14:textId="77777777" w:rsidR="00131C86" w:rsidRDefault="00131C86" w:rsidP="007F009D">
      <w:r>
        <w:separator/>
      </w:r>
    </w:p>
  </w:footnote>
  <w:footnote w:type="continuationSeparator" w:id="0">
    <w:p w14:paraId="30EE0F2C" w14:textId="77777777" w:rsidR="00131C86" w:rsidRDefault="00131C86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2C0F65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2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2C0F65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3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2C0F65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23781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B1948"/>
    <w:rsid w:val="000C5DBB"/>
    <w:rsid w:val="00131C86"/>
    <w:rsid w:val="00183F2E"/>
    <w:rsid w:val="001C56D2"/>
    <w:rsid w:val="001F71DA"/>
    <w:rsid w:val="00241A3D"/>
    <w:rsid w:val="002A3546"/>
    <w:rsid w:val="002B0DA3"/>
    <w:rsid w:val="002B13DB"/>
    <w:rsid w:val="002C0F65"/>
    <w:rsid w:val="002D5A7C"/>
    <w:rsid w:val="002E0FCB"/>
    <w:rsid w:val="0036097E"/>
    <w:rsid w:val="003643CD"/>
    <w:rsid w:val="003B45A8"/>
    <w:rsid w:val="00434A90"/>
    <w:rsid w:val="00470105"/>
    <w:rsid w:val="00473322"/>
    <w:rsid w:val="00491214"/>
    <w:rsid w:val="004D0346"/>
    <w:rsid w:val="004D05E4"/>
    <w:rsid w:val="004E47F1"/>
    <w:rsid w:val="004F25B1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20577"/>
    <w:rsid w:val="007257A0"/>
    <w:rsid w:val="007361BB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5074D"/>
    <w:rsid w:val="00981727"/>
    <w:rsid w:val="009B17B4"/>
    <w:rsid w:val="009B7D35"/>
    <w:rsid w:val="009F1F87"/>
    <w:rsid w:val="00A205D8"/>
    <w:rsid w:val="00AD6FF7"/>
    <w:rsid w:val="00B213C6"/>
    <w:rsid w:val="00B83C46"/>
    <w:rsid w:val="00B9217D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6FED"/>
    <w:rsid w:val="00FA781F"/>
    <w:rsid w:val="00FF39D1"/>
    <w:rsid w:val="52718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ymdeithasddysgedig.cymru/cymrodoriaeth/dod-yn-gymrawd/ffurflenni-enweb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55BC0-9F44-4B33-8AF2-DAD98DC7A88B}">
  <ds:schemaRefs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e9346c69-e45b-4b17-827a-3d9711b8be6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028F5-15F1-45BD-8D46-5ECC891C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Learned Society of Wales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19</cp:revision>
  <dcterms:created xsi:type="dcterms:W3CDTF">2020-06-18T15:42:00Z</dcterms:created>
  <dcterms:modified xsi:type="dcterms:W3CDTF">2022-05-31T20:03:00Z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